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34" w:rsidRDefault="00FA4534" w:rsidP="00FA4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182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додаткових освітніх та інших послуг, їх вартість, </w:t>
      </w:r>
    </w:p>
    <w:p w:rsidR="00FA4534" w:rsidRPr="00C81828" w:rsidRDefault="00FA4534" w:rsidP="00FA4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81828">
        <w:rPr>
          <w:rFonts w:ascii="Times New Roman" w:hAnsi="Times New Roman" w:cs="Times New Roman"/>
          <w:b/>
          <w:sz w:val="26"/>
          <w:szCs w:val="26"/>
          <w:lang w:val="uk-UA"/>
        </w:rPr>
        <w:t>порядок надання та оплати</w:t>
      </w:r>
    </w:p>
    <w:p w:rsidR="00FA4534" w:rsidRDefault="00FA4534" w:rsidP="00FA45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A4534" w:rsidRDefault="00FA4534" w:rsidP="00FA4534">
      <w:pPr>
        <w:spacing w:after="0" w:line="240" w:lineRule="auto"/>
        <w:ind w:left="-993" w:firstLine="42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Здобувачі освіти Державного навчального закладу «Сєвєродонецький професійний ліцей», які навчаються за рахунок державного (регіонального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r w:rsidRPr="008E4041">
        <w:rPr>
          <w:rFonts w:ascii="Times New Roman" w:hAnsi="Times New Roman" w:cs="Times New Roman"/>
          <w:sz w:val="26"/>
          <w:szCs w:val="26"/>
          <w:lang w:val="uk-UA"/>
        </w:rPr>
        <w:t xml:space="preserve">замовлення проживають у гуртожитку безкоштовно. </w:t>
      </w:r>
    </w:p>
    <w:p w:rsidR="00FA4534" w:rsidRDefault="00FA4534" w:rsidP="00FA4534">
      <w:pPr>
        <w:spacing w:after="0" w:line="240" w:lineRule="auto"/>
        <w:ind w:left="-993" w:firstLine="42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Для інших осіб проживання платне.</w:t>
      </w:r>
    </w:p>
    <w:p w:rsidR="00FA4534" w:rsidRPr="008E4041" w:rsidRDefault="00FA4534" w:rsidP="00FA4534">
      <w:pPr>
        <w:spacing w:after="0" w:line="240" w:lineRule="auto"/>
        <w:ind w:left="-993" w:firstLine="426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403"/>
        <w:gridCol w:w="2268"/>
        <w:gridCol w:w="2552"/>
        <w:gridCol w:w="2551"/>
      </w:tblGrid>
      <w:tr w:rsidR="00FA4534" w:rsidTr="006C3F2A">
        <w:tc>
          <w:tcPr>
            <w:tcW w:w="3403" w:type="dxa"/>
            <w:vAlign w:val="center"/>
          </w:tcPr>
          <w:p w:rsidR="00FA4534" w:rsidRPr="00CB3F94" w:rsidRDefault="00FA4534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послуги</w:t>
            </w:r>
          </w:p>
        </w:tc>
        <w:tc>
          <w:tcPr>
            <w:tcW w:w="2268" w:type="dxa"/>
            <w:vAlign w:val="center"/>
          </w:tcPr>
          <w:p w:rsidR="00FA4534" w:rsidRDefault="00FA4534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Вартість </w:t>
            </w:r>
          </w:p>
          <w:p w:rsidR="00FA4534" w:rsidRPr="00CB3F94" w:rsidRDefault="00FA4534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(станом на 01 січня 2021 року)</w:t>
            </w:r>
          </w:p>
        </w:tc>
        <w:tc>
          <w:tcPr>
            <w:tcW w:w="2552" w:type="dxa"/>
            <w:vAlign w:val="center"/>
          </w:tcPr>
          <w:p w:rsidR="00FA4534" w:rsidRPr="00CB3F94" w:rsidRDefault="00FA4534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Порядок надання</w:t>
            </w:r>
          </w:p>
        </w:tc>
        <w:tc>
          <w:tcPr>
            <w:tcW w:w="2551" w:type="dxa"/>
            <w:vAlign w:val="center"/>
          </w:tcPr>
          <w:p w:rsidR="00FA4534" w:rsidRPr="00CB3F94" w:rsidRDefault="00FA4534" w:rsidP="006C3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Порядок оплати</w:t>
            </w:r>
          </w:p>
        </w:tc>
      </w:tr>
      <w:tr w:rsidR="00FA4534" w:rsidRPr="00B32376" w:rsidTr="006C3F2A">
        <w:tc>
          <w:tcPr>
            <w:tcW w:w="3403" w:type="dxa"/>
          </w:tcPr>
          <w:p w:rsidR="00FA4534" w:rsidRDefault="00FA4534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Проживання у гуртожитку Державного навчального закладу «Сєвєродонецький професійний ліцей»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 бульвар Дружби Народів, 8</w:t>
            </w:r>
          </w:p>
        </w:tc>
        <w:tc>
          <w:tcPr>
            <w:tcW w:w="2268" w:type="dxa"/>
          </w:tcPr>
          <w:p w:rsidR="00FA4534" w:rsidRPr="00CB3F94" w:rsidRDefault="00FA4534" w:rsidP="006C3F2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B3F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90,44 грн за добу</w:t>
            </w:r>
          </w:p>
          <w:p w:rsidR="00FA4534" w:rsidRPr="00CB3F94" w:rsidRDefault="00FA4534" w:rsidP="006C3F2A">
            <w:pPr>
              <w:rPr>
                <w:rFonts w:ascii="Times New Roman" w:hAnsi="Times New Roman" w:cs="Times New Roman"/>
                <w:lang w:val="uk-UA"/>
              </w:rPr>
            </w:pPr>
            <w:r w:rsidRPr="00CB3F94">
              <w:rPr>
                <w:rFonts w:ascii="Times New Roman" w:hAnsi="Times New Roman" w:cs="Times New Roman"/>
                <w:lang w:val="uk-UA"/>
              </w:rPr>
              <w:t xml:space="preserve">(в </w:t>
            </w:r>
            <w:proofErr w:type="spellStart"/>
            <w:r w:rsidRPr="00CB3F94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CB3F94">
              <w:rPr>
                <w:rFonts w:ascii="Times New Roman" w:hAnsi="Times New Roman" w:cs="Times New Roman"/>
                <w:lang w:val="uk-UA"/>
              </w:rPr>
              <w:t>. туристичний збір 30,00 грн за добу)</w:t>
            </w:r>
          </w:p>
        </w:tc>
        <w:tc>
          <w:tcPr>
            <w:tcW w:w="2552" w:type="dxa"/>
          </w:tcPr>
          <w:p w:rsidR="00FA4534" w:rsidRDefault="00FA4534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Узгодження з Департаментом освіти і науки Луганської обласної державної адміністрації</w:t>
            </w:r>
          </w:p>
          <w:p w:rsidR="00FA4534" w:rsidRDefault="00FA4534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Підписання договору</w:t>
            </w:r>
          </w:p>
        </w:tc>
        <w:tc>
          <w:tcPr>
            <w:tcW w:w="2551" w:type="dxa"/>
          </w:tcPr>
          <w:p w:rsidR="00FA4534" w:rsidRDefault="00FA4534" w:rsidP="006C3F2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безготівковій формі на розрахунковий рахунок ДНЗ «Сєвєродонецький ПЛ»</w:t>
            </w:r>
          </w:p>
        </w:tc>
      </w:tr>
    </w:tbl>
    <w:p w:rsidR="00FA4534" w:rsidRDefault="00FA4534" w:rsidP="00FA45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A4534" w:rsidRDefault="00FA4534" w:rsidP="00FA4534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page"/>
      </w:r>
    </w:p>
    <w:p w:rsidR="00B629C8" w:rsidRPr="00FA4534" w:rsidRDefault="00B629C8">
      <w:pPr>
        <w:rPr>
          <w:lang w:val="uk-UA"/>
        </w:rPr>
      </w:pPr>
    </w:p>
    <w:sectPr w:rsidR="00B629C8" w:rsidRPr="00FA45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B"/>
    <w:rsid w:val="007C034B"/>
    <w:rsid w:val="00B629C8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321C"/>
  <w15:chartTrackingRefBased/>
  <w15:docId w15:val="{00EB836F-2EF4-40F7-8FB4-2FFDD78A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2021-06-04T06:15:00Z</dcterms:created>
  <dcterms:modified xsi:type="dcterms:W3CDTF">2021-06-04T06:16:00Z</dcterms:modified>
</cp:coreProperties>
</file>